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5A" w:rsidRDefault="0087055A"/>
    <w:tbl>
      <w:tblPr>
        <w:tblStyle w:val="TableGrid"/>
        <w:tblW w:w="10530" w:type="dxa"/>
        <w:tblInd w:w="-432" w:type="dxa"/>
        <w:tblLook w:val="04A0" w:firstRow="1" w:lastRow="0" w:firstColumn="1" w:lastColumn="0" w:noHBand="0" w:noVBand="1"/>
      </w:tblPr>
      <w:tblGrid>
        <w:gridCol w:w="10530"/>
      </w:tblGrid>
      <w:tr w:rsidR="0087055A" w:rsidRPr="00BA58D2" w:rsidTr="00967F15">
        <w:tc>
          <w:tcPr>
            <w:tcW w:w="10530" w:type="dxa"/>
          </w:tcPr>
          <w:p w:rsidR="005F0DEA" w:rsidRDefault="005F0DEA" w:rsidP="0087055A">
            <w:pPr>
              <w:jc w:val="center"/>
              <w:rPr>
                <w:noProof/>
              </w:rPr>
            </w:pPr>
          </w:p>
          <w:p w:rsidR="004C02A4" w:rsidRPr="00BA58D2" w:rsidRDefault="004C02A4" w:rsidP="0087055A">
            <w:pPr>
              <w:jc w:val="center"/>
              <w:rPr>
                <w:rFonts w:ascii="Times New Roman" w:hAnsi="Times New Roman" w:cs="Times New Roman"/>
                <w:b/>
                <w:sz w:val="32"/>
                <w:szCs w:val="32"/>
              </w:rPr>
            </w:pPr>
            <w:r w:rsidRPr="00BA58D2">
              <w:rPr>
                <w:noProof/>
              </w:rPr>
              <w:drawing>
                <wp:inline distT="0" distB="0" distL="0" distR="0" wp14:anchorId="5F4143A1" wp14:editId="65CC5E37">
                  <wp:extent cx="895350" cy="684680"/>
                  <wp:effectExtent l="0" t="0" r="0" b="1270"/>
                  <wp:docPr id="4101" name="Picture 1" descr="Description: TW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1" descr="Description: TWP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7369" cy="686224"/>
                          </a:xfrm>
                          <a:prstGeom prst="rect">
                            <a:avLst/>
                          </a:prstGeom>
                          <a:noFill/>
                          <a:ln>
                            <a:noFill/>
                          </a:ln>
                          <a:extLst/>
                        </pic:spPr>
                      </pic:pic>
                    </a:graphicData>
                  </a:graphic>
                </wp:inline>
              </w:drawing>
            </w:r>
          </w:p>
          <w:p w:rsidR="009678A7" w:rsidRPr="00BA58D2" w:rsidRDefault="009678A7" w:rsidP="000A5A7D">
            <w:pPr>
              <w:jc w:val="center"/>
              <w:rPr>
                <w:rFonts w:ascii="Arial" w:hAnsi="Arial" w:cs="Arial"/>
                <w:b/>
                <w:sz w:val="18"/>
                <w:szCs w:val="18"/>
              </w:rPr>
            </w:pPr>
          </w:p>
          <w:p w:rsidR="00BC684C" w:rsidRPr="00512AA3" w:rsidRDefault="00BC684C" w:rsidP="00BC684C">
            <w:pPr>
              <w:jc w:val="center"/>
              <w:rPr>
                <w:rFonts w:ascii="Arial" w:hAnsi="Arial" w:cs="Arial"/>
                <w:b/>
                <w:bCs/>
                <w:i/>
                <w:iCs/>
              </w:rPr>
            </w:pPr>
            <w:r w:rsidRPr="00BC684C">
              <w:rPr>
                <w:rFonts w:ascii="Arial" w:hAnsi="Arial" w:cs="Arial"/>
                <w:b/>
                <w:bCs/>
                <w:i/>
                <w:iCs/>
                <w:caps/>
              </w:rPr>
              <w:t xml:space="preserve">Recreation </w:t>
            </w:r>
            <w:r w:rsidR="00D171EC">
              <w:rPr>
                <w:rFonts w:ascii="Arial" w:hAnsi="Arial" w:cs="Arial"/>
                <w:b/>
                <w:bCs/>
                <w:i/>
                <w:iCs/>
                <w:caps/>
              </w:rPr>
              <w:t>SUPERINTENDENT</w:t>
            </w:r>
            <w:r w:rsidR="00512AA3">
              <w:rPr>
                <w:rFonts w:ascii="Arial" w:hAnsi="Arial" w:cs="Arial"/>
                <w:b/>
                <w:bCs/>
                <w:i/>
                <w:iCs/>
                <w:caps/>
              </w:rPr>
              <w:t xml:space="preserve"> (F</w:t>
            </w:r>
            <w:r w:rsidR="00512AA3">
              <w:rPr>
                <w:rFonts w:ascii="Arial" w:hAnsi="Arial" w:cs="Arial"/>
                <w:b/>
                <w:bCs/>
                <w:i/>
                <w:iCs/>
              </w:rPr>
              <w:t>ull-Time)</w:t>
            </w:r>
          </w:p>
          <w:p w:rsidR="004C7460" w:rsidRPr="00BA58D2" w:rsidRDefault="00967F15" w:rsidP="004C7460">
            <w:pPr>
              <w:rPr>
                <w:rFonts w:ascii="Arial" w:hAnsi="Arial" w:cs="Arial"/>
                <w:sz w:val="16"/>
                <w:szCs w:val="16"/>
              </w:rPr>
            </w:pPr>
            <w:r w:rsidRPr="00967F15">
              <w:rPr>
                <w:rFonts w:ascii="Arial" w:hAnsi="Arial" w:cs="Arial"/>
                <w:b/>
                <w:bCs/>
                <w:i/>
                <w:iCs/>
                <w:caps/>
              </w:rPr>
              <w:t xml:space="preserve"> </w:t>
            </w:r>
          </w:p>
          <w:p w:rsidR="004C7460" w:rsidRPr="00300BC4" w:rsidRDefault="004C7460" w:rsidP="004C7460">
            <w:pPr>
              <w:jc w:val="both"/>
              <w:rPr>
                <w:rFonts w:ascii="Arial" w:hAnsi="Arial" w:cs="Arial"/>
                <w:sz w:val="20"/>
                <w:szCs w:val="20"/>
              </w:rPr>
            </w:pPr>
            <w:r w:rsidRPr="00300BC4">
              <w:rPr>
                <w:rFonts w:ascii="Arial" w:hAnsi="Arial" w:cs="Arial"/>
                <w:sz w:val="20"/>
                <w:szCs w:val="20"/>
              </w:rPr>
              <w:t xml:space="preserve">Upper Merion Township, located in King </w:t>
            </w:r>
            <w:r w:rsidR="008A4D82" w:rsidRPr="00300BC4">
              <w:rPr>
                <w:rFonts w:ascii="Arial" w:hAnsi="Arial" w:cs="Arial"/>
                <w:sz w:val="20"/>
                <w:szCs w:val="20"/>
              </w:rPr>
              <w:t xml:space="preserve">of Prussia, PA is looking for </w:t>
            </w:r>
            <w:r w:rsidR="00530103" w:rsidRPr="00300BC4">
              <w:rPr>
                <w:rFonts w:ascii="Arial" w:hAnsi="Arial" w:cs="Arial"/>
                <w:sz w:val="20"/>
                <w:szCs w:val="20"/>
              </w:rPr>
              <w:t>an</w:t>
            </w:r>
            <w:r w:rsidR="007832C9" w:rsidRPr="00300BC4">
              <w:rPr>
                <w:rFonts w:ascii="Arial" w:hAnsi="Arial" w:cs="Arial"/>
                <w:sz w:val="20"/>
                <w:szCs w:val="20"/>
              </w:rPr>
              <w:t>,</w:t>
            </w:r>
            <w:r w:rsidRPr="00300BC4">
              <w:rPr>
                <w:rFonts w:ascii="Arial" w:hAnsi="Arial" w:cs="Arial"/>
                <w:sz w:val="20"/>
                <w:szCs w:val="20"/>
              </w:rPr>
              <w:t xml:space="preserve"> </w:t>
            </w:r>
            <w:r w:rsidR="00370BC5" w:rsidRPr="00300BC4">
              <w:rPr>
                <w:rFonts w:ascii="Arial" w:hAnsi="Arial" w:cs="Arial"/>
                <w:sz w:val="20"/>
                <w:szCs w:val="20"/>
              </w:rPr>
              <w:t>energetic</w:t>
            </w:r>
            <w:r w:rsidR="00B81823" w:rsidRPr="00300BC4">
              <w:rPr>
                <w:rFonts w:ascii="Arial" w:hAnsi="Arial" w:cs="Arial"/>
                <w:sz w:val="20"/>
                <w:szCs w:val="20"/>
              </w:rPr>
              <w:t xml:space="preserve"> </w:t>
            </w:r>
            <w:r w:rsidR="00BC684C" w:rsidRPr="00BC684C">
              <w:rPr>
                <w:rFonts w:ascii="Arial" w:hAnsi="Arial" w:cs="Arial"/>
                <w:b/>
                <w:i/>
                <w:sz w:val="20"/>
                <w:szCs w:val="20"/>
              </w:rPr>
              <w:t xml:space="preserve">Recreation </w:t>
            </w:r>
            <w:r w:rsidR="00D171EC">
              <w:rPr>
                <w:rFonts w:ascii="Arial" w:hAnsi="Arial" w:cs="Arial"/>
                <w:b/>
                <w:i/>
                <w:sz w:val="20"/>
                <w:szCs w:val="20"/>
              </w:rPr>
              <w:t>Superintendent</w:t>
            </w:r>
            <w:r w:rsidR="0051000A" w:rsidRPr="00300BC4">
              <w:rPr>
                <w:rFonts w:ascii="Arial" w:hAnsi="Arial" w:cs="Arial"/>
                <w:sz w:val="20"/>
                <w:szCs w:val="20"/>
              </w:rPr>
              <w:t>. The</w:t>
            </w:r>
            <w:r w:rsidR="00530103" w:rsidRPr="00300BC4">
              <w:rPr>
                <w:rFonts w:ascii="Arial" w:hAnsi="Arial" w:cs="Arial"/>
                <w:sz w:val="20"/>
                <w:szCs w:val="20"/>
              </w:rPr>
              <w:t xml:space="preserve"> </w:t>
            </w:r>
            <w:r w:rsidR="00D171EC" w:rsidRPr="00BC684C">
              <w:rPr>
                <w:rFonts w:ascii="Arial" w:hAnsi="Arial" w:cs="Arial"/>
                <w:b/>
                <w:i/>
                <w:sz w:val="20"/>
                <w:szCs w:val="20"/>
              </w:rPr>
              <w:t xml:space="preserve">Recreation </w:t>
            </w:r>
            <w:r w:rsidR="00D171EC">
              <w:rPr>
                <w:rFonts w:ascii="Arial" w:hAnsi="Arial" w:cs="Arial"/>
                <w:b/>
                <w:i/>
                <w:sz w:val="20"/>
                <w:szCs w:val="20"/>
              </w:rPr>
              <w:t>Superintendent</w:t>
            </w:r>
            <w:r w:rsidR="00D171EC">
              <w:rPr>
                <w:rFonts w:ascii="Arial" w:hAnsi="Arial" w:cs="Arial"/>
                <w:sz w:val="20"/>
                <w:szCs w:val="20"/>
              </w:rPr>
              <w:t xml:space="preserve"> </w:t>
            </w:r>
            <w:r w:rsidR="00F27E33">
              <w:rPr>
                <w:rFonts w:ascii="Arial" w:hAnsi="Arial" w:cs="Arial"/>
                <w:sz w:val="20"/>
                <w:szCs w:val="20"/>
              </w:rPr>
              <w:t>i</w:t>
            </w:r>
            <w:r w:rsidR="002C1875">
              <w:rPr>
                <w:rFonts w:ascii="Arial" w:hAnsi="Arial" w:cs="Arial"/>
                <w:sz w:val="20"/>
                <w:szCs w:val="20"/>
              </w:rPr>
              <w:t xml:space="preserve">s </w:t>
            </w:r>
            <w:r w:rsidR="002C1875" w:rsidRPr="002C1875">
              <w:rPr>
                <w:rFonts w:ascii="Arial" w:hAnsi="Arial" w:cs="Arial"/>
                <w:sz w:val="20"/>
                <w:szCs w:val="20"/>
              </w:rPr>
              <w:t xml:space="preserve">responsible </w:t>
            </w:r>
            <w:r w:rsidR="00D171EC">
              <w:rPr>
                <w:rFonts w:ascii="Arial" w:hAnsi="Arial" w:cs="Arial"/>
                <w:sz w:val="20"/>
                <w:szCs w:val="20"/>
              </w:rPr>
              <w:t xml:space="preserve">for </w:t>
            </w:r>
            <w:r w:rsidR="00D171EC" w:rsidRPr="00D171EC">
              <w:rPr>
                <w:rFonts w:ascii="Arial" w:hAnsi="Arial" w:cs="Arial"/>
                <w:sz w:val="20"/>
                <w:szCs w:val="20"/>
              </w:rPr>
              <w:t>the oversight of recreation activities and special events for the department. This position involves working evenings and weekends on a regular basis. The incumbent shall budget income and expenses for programs, interview, hire, train and evaluate personnel, secure facilities for programs, and purchase supplies and maintain a system of inventory control. In addition, the incumbent shall participate in office management and direction of the intern program. This position entails oversight of public relations and marketing of recreation programs and special events</w:t>
            </w:r>
            <w:r w:rsidR="00967F15" w:rsidRPr="00967F15">
              <w:rPr>
                <w:rFonts w:ascii="Arial" w:hAnsi="Arial" w:cs="Arial"/>
                <w:sz w:val="20"/>
                <w:szCs w:val="20"/>
              </w:rPr>
              <w:t>.</w:t>
            </w:r>
            <w:r w:rsidR="00BC684C">
              <w:rPr>
                <w:rFonts w:ascii="Arial" w:hAnsi="Arial" w:cs="Arial"/>
                <w:sz w:val="20"/>
                <w:szCs w:val="20"/>
              </w:rPr>
              <w:t xml:space="preserve">  </w:t>
            </w:r>
            <w:r w:rsidR="00BC684C" w:rsidRPr="00BC684C">
              <w:rPr>
                <w:rFonts w:ascii="Arial" w:hAnsi="Arial" w:cs="Arial"/>
                <w:sz w:val="20"/>
                <w:szCs w:val="20"/>
              </w:rPr>
              <w:t xml:space="preserve">The </w:t>
            </w:r>
            <w:r w:rsidR="00D171EC" w:rsidRPr="00BC684C">
              <w:rPr>
                <w:rFonts w:ascii="Arial" w:hAnsi="Arial" w:cs="Arial"/>
                <w:b/>
                <w:i/>
                <w:sz w:val="20"/>
                <w:szCs w:val="20"/>
              </w:rPr>
              <w:t xml:space="preserve">Recreation </w:t>
            </w:r>
            <w:r w:rsidR="00D171EC">
              <w:rPr>
                <w:rFonts w:ascii="Arial" w:hAnsi="Arial" w:cs="Arial"/>
                <w:b/>
                <w:i/>
                <w:sz w:val="20"/>
                <w:szCs w:val="20"/>
              </w:rPr>
              <w:t>Superintendent</w:t>
            </w:r>
            <w:r w:rsidR="00D171EC" w:rsidRPr="00BC684C">
              <w:rPr>
                <w:rFonts w:ascii="Arial" w:hAnsi="Arial" w:cs="Arial"/>
                <w:sz w:val="20"/>
                <w:szCs w:val="20"/>
              </w:rPr>
              <w:t xml:space="preserve"> </w:t>
            </w:r>
            <w:r w:rsidR="00BC684C" w:rsidRPr="00BC684C">
              <w:rPr>
                <w:rFonts w:ascii="Arial" w:hAnsi="Arial" w:cs="Arial"/>
                <w:sz w:val="20"/>
                <w:szCs w:val="20"/>
              </w:rPr>
              <w:t xml:space="preserve">will report directly to the </w:t>
            </w:r>
            <w:r w:rsidR="00D171EC" w:rsidRPr="00D171EC">
              <w:rPr>
                <w:rFonts w:ascii="Arial" w:hAnsi="Arial" w:cs="Arial"/>
                <w:sz w:val="20"/>
                <w:szCs w:val="20"/>
              </w:rPr>
              <w:t>Assistant Director of Parks and Recreation</w:t>
            </w:r>
            <w:r w:rsidR="00BC684C" w:rsidRPr="00BC684C">
              <w:rPr>
                <w:rFonts w:ascii="Arial" w:hAnsi="Arial" w:cs="Arial"/>
                <w:sz w:val="20"/>
                <w:szCs w:val="20"/>
              </w:rPr>
              <w:t>.</w:t>
            </w:r>
          </w:p>
          <w:p w:rsidR="00B81823" w:rsidRPr="00300BC4" w:rsidRDefault="00B81823" w:rsidP="004C7460">
            <w:pPr>
              <w:jc w:val="both"/>
              <w:rPr>
                <w:rFonts w:ascii="Arial" w:hAnsi="Arial" w:cs="Arial"/>
                <w:sz w:val="20"/>
                <w:szCs w:val="20"/>
              </w:rPr>
            </w:pPr>
          </w:p>
          <w:p w:rsidR="004C7460" w:rsidRPr="00300BC4" w:rsidRDefault="004C7460" w:rsidP="004C7460">
            <w:pPr>
              <w:jc w:val="both"/>
              <w:rPr>
                <w:rFonts w:ascii="Arial" w:hAnsi="Arial" w:cs="Arial"/>
                <w:sz w:val="20"/>
                <w:szCs w:val="20"/>
              </w:rPr>
            </w:pPr>
            <w:r w:rsidRPr="00300BC4">
              <w:rPr>
                <w:rFonts w:ascii="Arial" w:hAnsi="Arial" w:cs="Arial"/>
                <w:sz w:val="20"/>
                <w:szCs w:val="20"/>
              </w:rPr>
              <w:t xml:space="preserve">The </w:t>
            </w:r>
            <w:r w:rsidR="00CF7BE0" w:rsidRPr="00300BC4">
              <w:rPr>
                <w:rFonts w:ascii="Arial" w:hAnsi="Arial" w:cs="Arial"/>
                <w:sz w:val="20"/>
                <w:szCs w:val="20"/>
              </w:rPr>
              <w:t xml:space="preserve">duties </w:t>
            </w:r>
            <w:r w:rsidRPr="00300BC4">
              <w:rPr>
                <w:rFonts w:ascii="Arial" w:hAnsi="Arial" w:cs="Arial"/>
                <w:sz w:val="20"/>
                <w:szCs w:val="20"/>
              </w:rPr>
              <w:t xml:space="preserve">of the </w:t>
            </w:r>
            <w:r w:rsidR="00D171EC" w:rsidRPr="00BC684C">
              <w:rPr>
                <w:rFonts w:ascii="Arial" w:hAnsi="Arial" w:cs="Arial"/>
                <w:b/>
                <w:i/>
                <w:sz w:val="20"/>
                <w:szCs w:val="20"/>
              </w:rPr>
              <w:t xml:space="preserve">Recreation </w:t>
            </w:r>
            <w:r w:rsidR="00D171EC">
              <w:rPr>
                <w:rFonts w:ascii="Arial" w:hAnsi="Arial" w:cs="Arial"/>
                <w:b/>
                <w:i/>
                <w:sz w:val="20"/>
                <w:szCs w:val="20"/>
              </w:rPr>
              <w:t>Superintendent</w:t>
            </w:r>
            <w:r w:rsidR="00D171EC" w:rsidRPr="00300BC4">
              <w:rPr>
                <w:rFonts w:ascii="Arial" w:hAnsi="Arial" w:cs="Arial"/>
                <w:sz w:val="20"/>
                <w:szCs w:val="20"/>
              </w:rPr>
              <w:t xml:space="preserve"> </w:t>
            </w:r>
            <w:r w:rsidR="006B149E" w:rsidRPr="00300BC4">
              <w:rPr>
                <w:rFonts w:ascii="Arial" w:hAnsi="Arial" w:cs="Arial"/>
                <w:sz w:val="20"/>
                <w:szCs w:val="20"/>
              </w:rPr>
              <w:t>include</w:t>
            </w:r>
            <w:r w:rsidR="00CF7BE0" w:rsidRPr="00300BC4">
              <w:rPr>
                <w:rFonts w:ascii="Arial" w:hAnsi="Arial" w:cs="Arial"/>
                <w:sz w:val="20"/>
                <w:szCs w:val="20"/>
              </w:rPr>
              <w:t xml:space="preserve"> (but not limited to):  </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Supervises volunteers and participants in recreation activities; full-time Program Coordinators, and seasonal staff, trains recreational staff and volunteers</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Works with Program Coordinators to develop and organize recreation programs to be held within the various parks, schools, and Community Center.</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Develops new and innovative programs.</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Organizes activities and programs such as summer camps.</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proofErr w:type="gramStart"/>
            <w:r w:rsidRPr="00DE3452">
              <w:rPr>
                <w:rFonts w:ascii="Times New Roman" w:hAnsi="Times New Roman"/>
                <w:spacing w:val="-3"/>
                <w:szCs w:val="24"/>
              </w:rPr>
              <w:t>Recruits, hires, evaluates</w:t>
            </w:r>
            <w:proofErr w:type="gramEnd"/>
            <w:r w:rsidRPr="00DE3452">
              <w:rPr>
                <w:rFonts w:ascii="Times New Roman" w:hAnsi="Times New Roman"/>
                <w:spacing w:val="-3"/>
                <w:szCs w:val="24"/>
              </w:rPr>
              <w:t xml:space="preserve">, and trains personnel to facilitate activities. </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Assesses equipment and supplies needed to facilitate programs, maintains a comprehensive inventory.</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 xml:space="preserve">Polices facilities to ensure safe activities by participants and minimizes damage to equipment and facilities while in use. </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Drives Township vehicle to various sites within the Township.</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Assists in organizing Department’s special events such as Earth Day, Fall Fest and Holiday Village.</w:t>
            </w:r>
          </w:p>
          <w:p w:rsidR="00216B4E" w:rsidRPr="00DE3452"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Provides responsibility for facilities while in use.</w:t>
            </w:r>
          </w:p>
          <w:p w:rsidR="00D171EC" w:rsidRPr="00216B4E" w:rsidRDefault="00216B4E" w:rsidP="004A337B">
            <w:pPr>
              <w:pStyle w:val="ListParagraph"/>
              <w:numPr>
                <w:ilvl w:val="0"/>
                <w:numId w:val="10"/>
              </w:numPr>
              <w:tabs>
                <w:tab w:val="left" w:pos="-1440"/>
                <w:tab w:val="left" w:pos="-720"/>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DE3452">
              <w:rPr>
                <w:rFonts w:ascii="Times New Roman" w:hAnsi="Times New Roman"/>
                <w:spacing w:val="-3"/>
                <w:szCs w:val="24"/>
              </w:rPr>
              <w:t>Meets with individuals and groups to devise new recreation programs and evaluate and upgrade existing activities.</w:t>
            </w:r>
          </w:p>
          <w:p w:rsidR="00D93AAD" w:rsidRDefault="0006217B" w:rsidP="004A337B">
            <w:pPr>
              <w:pStyle w:val="ListParagraph"/>
              <w:numPr>
                <w:ilvl w:val="0"/>
                <w:numId w:val="15"/>
              </w:numPr>
              <w:tabs>
                <w:tab w:val="left" w:pos="-1440"/>
                <w:tab w:val="left" w:pos="-720"/>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cs="Times New Roman"/>
                <w:spacing w:val="-3"/>
              </w:rPr>
            </w:pPr>
            <w:r w:rsidRPr="00814CAF">
              <w:rPr>
                <w:rFonts w:ascii="Times New Roman" w:hAnsi="Times New Roman" w:cs="Times New Roman"/>
                <w:spacing w:val="-3"/>
              </w:rPr>
              <w:t>Performs other duties as assigned.</w:t>
            </w:r>
          </w:p>
          <w:p w:rsidR="00216B4E" w:rsidRDefault="00216B4E" w:rsidP="004A337B">
            <w:pPr>
              <w:tabs>
                <w:tab w:val="left" w:pos="-1440"/>
                <w:tab w:val="left" w:pos="-720"/>
                <w:tab w:val="left" w:pos="672"/>
                <w:tab w:val="left" w:pos="1428"/>
                <w:tab w:val="left" w:pos="2100"/>
                <w:tab w:val="left" w:pos="2856"/>
                <w:tab w:val="left" w:pos="5040"/>
                <w:tab w:val="left" w:pos="5712"/>
                <w:tab w:val="left" w:pos="6468"/>
                <w:tab w:val="left" w:pos="7140"/>
              </w:tabs>
              <w:suppressAutoHyphens/>
              <w:ind w:left="360" w:hanging="360"/>
              <w:jc w:val="both"/>
              <w:rPr>
                <w:rFonts w:ascii="Times New Roman" w:hAnsi="Times New Roman" w:cs="Times New Roman"/>
                <w:spacing w:val="-3"/>
              </w:rPr>
            </w:pPr>
          </w:p>
          <w:p w:rsidR="00216B4E" w:rsidRPr="00216B4E" w:rsidRDefault="00216B4E" w:rsidP="004A337B">
            <w:pPr>
              <w:tabs>
                <w:tab w:val="left" w:pos="-1440"/>
                <w:tab w:val="left" w:pos="-720"/>
                <w:tab w:val="left" w:pos="672"/>
                <w:tab w:val="left" w:pos="1428"/>
                <w:tab w:val="left" w:pos="2100"/>
                <w:tab w:val="left" w:pos="2856"/>
                <w:tab w:val="left" w:pos="5040"/>
                <w:tab w:val="left" w:pos="5712"/>
                <w:tab w:val="left" w:pos="6468"/>
                <w:tab w:val="left" w:pos="7140"/>
              </w:tabs>
              <w:suppressAutoHyphens/>
              <w:ind w:left="360" w:hanging="360"/>
              <w:jc w:val="both"/>
              <w:rPr>
                <w:rFonts w:ascii="Arial" w:hAnsi="Arial" w:cs="Arial"/>
                <w:b/>
                <w:spacing w:val="-3"/>
                <w:sz w:val="20"/>
                <w:szCs w:val="20"/>
                <w:u w:val="single"/>
              </w:rPr>
            </w:pPr>
            <w:r w:rsidRPr="00216B4E">
              <w:rPr>
                <w:rFonts w:ascii="Arial" w:hAnsi="Arial" w:cs="Arial"/>
                <w:b/>
                <w:spacing w:val="-3"/>
                <w:sz w:val="20"/>
                <w:szCs w:val="20"/>
                <w:u w:val="single"/>
              </w:rPr>
              <w:t>Examples of Work:</w:t>
            </w:r>
          </w:p>
          <w:p w:rsidR="00216B4E" w:rsidRPr="00216B4E" w:rsidRDefault="00216B4E" w:rsidP="004A337B">
            <w:pPr>
              <w:numPr>
                <w:ilvl w:val="0"/>
                <w:numId w:val="18"/>
              </w:numPr>
              <w:tabs>
                <w:tab w:val="clear" w:pos="360"/>
                <w:tab w:val="left" w:pos="-1440"/>
                <w:tab w:val="left" w:pos="-720"/>
                <w:tab w:val="num" w:pos="-18"/>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cs="Times New Roman"/>
                <w:spacing w:val="-3"/>
              </w:rPr>
            </w:pPr>
            <w:r w:rsidRPr="00216B4E">
              <w:rPr>
                <w:rFonts w:ascii="Times New Roman" w:hAnsi="Times New Roman" w:cs="Times New Roman"/>
                <w:spacing w:val="-3"/>
              </w:rPr>
              <w:t xml:space="preserve">Organizes activities, such </w:t>
            </w:r>
            <w:r w:rsidR="004A337B">
              <w:rPr>
                <w:rFonts w:ascii="Times New Roman" w:hAnsi="Times New Roman" w:cs="Times New Roman"/>
                <w:spacing w:val="-3"/>
              </w:rPr>
              <w:t xml:space="preserve">as, sports leagues for adults: </w:t>
            </w:r>
            <w:r w:rsidRPr="00216B4E">
              <w:rPr>
                <w:rFonts w:ascii="Times New Roman" w:hAnsi="Times New Roman" w:cs="Times New Roman"/>
                <w:spacing w:val="-3"/>
              </w:rPr>
              <w:t>schedules games, referees, keeps score, and supervises play.</w:t>
            </w:r>
          </w:p>
          <w:p w:rsidR="00216B4E" w:rsidRPr="00216B4E" w:rsidRDefault="00216B4E" w:rsidP="004A337B">
            <w:pPr>
              <w:numPr>
                <w:ilvl w:val="0"/>
                <w:numId w:val="18"/>
              </w:numPr>
              <w:tabs>
                <w:tab w:val="clear" w:pos="360"/>
                <w:tab w:val="left" w:pos="-1440"/>
                <w:tab w:val="left" w:pos="-720"/>
                <w:tab w:val="num" w:pos="-18"/>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cs="Times New Roman"/>
                <w:spacing w:val="-3"/>
              </w:rPr>
            </w:pPr>
            <w:r w:rsidRPr="00216B4E">
              <w:rPr>
                <w:rFonts w:ascii="Times New Roman" w:hAnsi="Times New Roman" w:cs="Times New Roman"/>
                <w:spacing w:val="-3"/>
              </w:rPr>
              <w:t xml:space="preserve"> Provides responsibility for facilities while in use.</w:t>
            </w:r>
          </w:p>
          <w:p w:rsidR="00216B4E" w:rsidRPr="00216B4E" w:rsidRDefault="00216B4E" w:rsidP="004A337B">
            <w:pPr>
              <w:numPr>
                <w:ilvl w:val="0"/>
                <w:numId w:val="18"/>
              </w:numPr>
              <w:tabs>
                <w:tab w:val="clear" w:pos="360"/>
                <w:tab w:val="left" w:pos="-1440"/>
                <w:tab w:val="left" w:pos="-720"/>
                <w:tab w:val="num" w:pos="-18"/>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cs="Times New Roman"/>
                <w:spacing w:val="-3"/>
              </w:rPr>
            </w:pPr>
            <w:r w:rsidRPr="00216B4E">
              <w:rPr>
                <w:rFonts w:ascii="Times New Roman" w:hAnsi="Times New Roman" w:cs="Times New Roman"/>
                <w:spacing w:val="-3"/>
              </w:rPr>
              <w:t>Develops new and innovative programs.</w:t>
            </w:r>
          </w:p>
          <w:p w:rsidR="00216B4E" w:rsidRPr="00216B4E" w:rsidRDefault="00216B4E" w:rsidP="004A337B">
            <w:pPr>
              <w:numPr>
                <w:ilvl w:val="0"/>
                <w:numId w:val="18"/>
              </w:numPr>
              <w:tabs>
                <w:tab w:val="clear" w:pos="360"/>
                <w:tab w:val="left" w:pos="-1440"/>
                <w:tab w:val="left" w:pos="-720"/>
                <w:tab w:val="num" w:pos="-18"/>
                <w:tab w:val="left" w:pos="672"/>
                <w:tab w:val="left" w:pos="1428"/>
                <w:tab w:val="left" w:pos="2100"/>
                <w:tab w:val="left" w:pos="2856"/>
                <w:tab w:val="left" w:pos="5040"/>
                <w:tab w:val="left" w:pos="5712"/>
                <w:tab w:val="left" w:pos="6468"/>
                <w:tab w:val="left" w:pos="7140"/>
              </w:tabs>
              <w:suppressAutoHyphens/>
              <w:jc w:val="both"/>
              <w:rPr>
                <w:rFonts w:ascii="Times New Roman" w:hAnsi="Times New Roman" w:cs="Times New Roman"/>
                <w:spacing w:val="-3"/>
              </w:rPr>
            </w:pPr>
            <w:r w:rsidRPr="00216B4E">
              <w:rPr>
                <w:rFonts w:ascii="Times New Roman" w:hAnsi="Times New Roman" w:cs="Times New Roman"/>
                <w:spacing w:val="-3"/>
              </w:rPr>
              <w:t>Establishes a teen recreation activity center to provide sports, crafts and social activities.</w:t>
            </w:r>
          </w:p>
          <w:p w:rsidR="00216B4E" w:rsidRPr="00216B4E" w:rsidRDefault="00216B4E" w:rsidP="004A337B">
            <w:pPr>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hanging="360"/>
              <w:jc w:val="both"/>
              <w:rPr>
                <w:rFonts w:ascii="Times New Roman" w:hAnsi="Times New Roman" w:cs="Times New Roman"/>
                <w:spacing w:val="-3"/>
              </w:rPr>
            </w:pPr>
            <w:r w:rsidRPr="00216B4E">
              <w:rPr>
                <w:rFonts w:ascii="Times New Roman" w:hAnsi="Times New Roman" w:cs="Times New Roman"/>
                <w:spacing w:val="-3"/>
              </w:rPr>
              <w:t>Meets with individuals and groups to devise new recreation programs and upgrade existing activities.</w:t>
            </w:r>
          </w:p>
          <w:p w:rsidR="00627519" w:rsidRPr="004B546F" w:rsidRDefault="00627519" w:rsidP="004A337B">
            <w:pPr>
              <w:pStyle w:val="ListParagraph"/>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hanging="360"/>
              <w:jc w:val="both"/>
              <w:rPr>
                <w:rFonts w:ascii="Times New Roman" w:hAnsi="Times New Roman"/>
                <w:spacing w:val="-3"/>
              </w:rPr>
            </w:pPr>
          </w:p>
          <w:p w:rsidR="00E02FD2" w:rsidRPr="00300BC4" w:rsidRDefault="00C43383" w:rsidP="004A337B">
            <w:pPr>
              <w:tabs>
                <w:tab w:val="num" w:pos="-18"/>
              </w:tabs>
              <w:ind w:left="360" w:hanging="360"/>
              <w:jc w:val="both"/>
              <w:rPr>
                <w:rFonts w:ascii="Arial" w:hAnsi="Arial" w:cs="Arial"/>
                <w:b/>
                <w:bCs/>
                <w:sz w:val="20"/>
                <w:szCs w:val="20"/>
                <w:u w:val="single"/>
              </w:rPr>
            </w:pPr>
            <w:r w:rsidRPr="00300BC4">
              <w:rPr>
                <w:rFonts w:ascii="Arial" w:hAnsi="Arial" w:cs="Arial"/>
                <w:b/>
                <w:bCs/>
                <w:sz w:val="20"/>
                <w:szCs w:val="20"/>
                <w:u w:val="single"/>
              </w:rPr>
              <w:t>Position Requirements</w:t>
            </w:r>
            <w:r w:rsidR="00E02FD2" w:rsidRPr="00300BC4">
              <w:rPr>
                <w:rFonts w:ascii="Arial" w:hAnsi="Arial" w:cs="Arial"/>
                <w:b/>
                <w:bCs/>
                <w:sz w:val="20"/>
                <w:szCs w:val="20"/>
                <w:u w:val="single"/>
              </w:rPr>
              <w:t>:</w:t>
            </w:r>
          </w:p>
          <w:p w:rsidR="002C1875" w:rsidRDefault="002C1875" w:rsidP="004A337B">
            <w:pPr>
              <w:pStyle w:val="ListParagraph"/>
              <w:numPr>
                <w:ilvl w:val="0"/>
                <w:numId w:val="10"/>
              </w:numPr>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Pr>
                <w:rFonts w:ascii="Times New Roman" w:hAnsi="Times New Roman"/>
                <w:spacing w:val="-3"/>
                <w:szCs w:val="24"/>
              </w:rPr>
              <w:t>Bachelor’s Degree in Parks and Recreation or closely related field preferred. (A suitable combination of experience and training may be considered.)</w:t>
            </w:r>
          </w:p>
          <w:p w:rsidR="002C1875" w:rsidRDefault="00216B4E" w:rsidP="004A337B">
            <w:pPr>
              <w:pStyle w:val="ListParagraph"/>
              <w:numPr>
                <w:ilvl w:val="0"/>
                <w:numId w:val="10"/>
              </w:numPr>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Pr>
                <w:rFonts w:ascii="Times New Roman" w:hAnsi="Times New Roman"/>
                <w:spacing w:val="-3"/>
                <w:szCs w:val="24"/>
              </w:rPr>
              <w:t>3-5 years of professional</w:t>
            </w:r>
            <w:r w:rsidR="002C1875">
              <w:rPr>
                <w:rFonts w:ascii="Times New Roman" w:hAnsi="Times New Roman"/>
                <w:spacing w:val="-3"/>
                <w:szCs w:val="24"/>
              </w:rPr>
              <w:t xml:space="preserve"> experience.</w:t>
            </w:r>
          </w:p>
          <w:p w:rsidR="002C1875" w:rsidRDefault="002C1875" w:rsidP="004A337B">
            <w:pPr>
              <w:pStyle w:val="ListParagraph"/>
              <w:numPr>
                <w:ilvl w:val="0"/>
                <w:numId w:val="10"/>
              </w:numPr>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Pr>
                <w:rFonts w:ascii="Times New Roman" w:hAnsi="Times New Roman"/>
                <w:spacing w:val="-3"/>
                <w:szCs w:val="24"/>
              </w:rPr>
              <w:t>CPR, AED and First Aid certification is required.</w:t>
            </w:r>
          </w:p>
          <w:p w:rsidR="002C1875" w:rsidRDefault="002C1875" w:rsidP="004A337B">
            <w:pPr>
              <w:pStyle w:val="ListParagraph"/>
              <w:numPr>
                <w:ilvl w:val="0"/>
                <w:numId w:val="10"/>
              </w:numPr>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Pr>
                <w:rFonts w:ascii="Times New Roman" w:hAnsi="Times New Roman"/>
                <w:spacing w:val="-3"/>
                <w:szCs w:val="24"/>
              </w:rPr>
              <w:t>Ability to work a flexible schedule that includes days, evenings, split shifts, weekends and/or holidays.</w:t>
            </w:r>
          </w:p>
          <w:p w:rsidR="002C1875" w:rsidRDefault="002C1875" w:rsidP="004A337B">
            <w:pPr>
              <w:pStyle w:val="ListParagraph"/>
              <w:numPr>
                <w:ilvl w:val="0"/>
                <w:numId w:val="10"/>
              </w:numPr>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Pr>
                <w:rFonts w:ascii="Times New Roman" w:hAnsi="Times New Roman"/>
                <w:spacing w:val="-3"/>
                <w:szCs w:val="24"/>
              </w:rPr>
              <w:t xml:space="preserve">Working knowledge of MS Word, Excel and PowerPoint, Outlook, Desktop Publishing and other recreation related computer software. </w:t>
            </w:r>
          </w:p>
          <w:p w:rsidR="002C1875" w:rsidRDefault="002C1875" w:rsidP="004A337B">
            <w:pPr>
              <w:pStyle w:val="ListParagraph"/>
              <w:numPr>
                <w:ilvl w:val="0"/>
                <w:numId w:val="10"/>
              </w:numPr>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2C1875">
              <w:rPr>
                <w:rFonts w:ascii="Times New Roman" w:hAnsi="Times New Roman"/>
                <w:spacing w:val="-3"/>
                <w:szCs w:val="24"/>
              </w:rPr>
              <w:t>Maintains a valid Pennsylvania Driver’s License is required.</w:t>
            </w:r>
            <w:r>
              <w:rPr>
                <w:rFonts w:ascii="Times New Roman" w:hAnsi="Times New Roman"/>
                <w:spacing w:val="-3"/>
                <w:szCs w:val="24"/>
              </w:rPr>
              <w:t xml:space="preserve"> </w:t>
            </w:r>
          </w:p>
          <w:p w:rsidR="004A337B" w:rsidRPr="004A337B" w:rsidRDefault="002C1875" w:rsidP="004A337B">
            <w:pPr>
              <w:pStyle w:val="ListParagraph"/>
              <w:numPr>
                <w:ilvl w:val="0"/>
                <w:numId w:val="10"/>
              </w:numPr>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Pr>
                <w:rFonts w:ascii="Times New Roman" w:hAnsi="Times New Roman" w:cs="Times New Roman"/>
              </w:rPr>
              <w:t>A</w:t>
            </w:r>
            <w:r w:rsidR="00BC684C" w:rsidRPr="002C1875">
              <w:rPr>
                <w:rFonts w:ascii="Times New Roman" w:hAnsi="Times New Roman" w:cs="Times New Roman"/>
              </w:rPr>
              <w:t>vailable to work days, evenings and weekends.</w:t>
            </w:r>
          </w:p>
          <w:p w:rsidR="00BC684C" w:rsidRPr="004A337B" w:rsidRDefault="00BC684C" w:rsidP="004A337B">
            <w:pPr>
              <w:pStyle w:val="ListParagraph"/>
              <w:numPr>
                <w:ilvl w:val="0"/>
                <w:numId w:val="10"/>
              </w:numPr>
              <w:tabs>
                <w:tab w:val="left" w:pos="-1440"/>
                <w:tab w:val="left" w:pos="-720"/>
                <w:tab w:val="num" w:pos="-18"/>
                <w:tab w:val="left" w:pos="672"/>
                <w:tab w:val="left" w:pos="1428"/>
                <w:tab w:val="left" w:pos="2100"/>
                <w:tab w:val="left" w:pos="2856"/>
                <w:tab w:val="left" w:pos="5040"/>
                <w:tab w:val="left" w:pos="5712"/>
                <w:tab w:val="left" w:pos="6468"/>
                <w:tab w:val="left" w:pos="7140"/>
              </w:tabs>
              <w:suppressAutoHyphens/>
              <w:ind w:left="360"/>
              <w:jc w:val="both"/>
              <w:rPr>
                <w:rFonts w:ascii="Times New Roman" w:hAnsi="Times New Roman"/>
                <w:spacing w:val="-3"/>
                <w:szCs w:val="24"/>
              </w:rPr>
            </w:pPr>
            <w:r w:rsidRPr="004A337B">
              <w:rPr>
                <w:rFonts w:ascii="Times New Roman" w:hAnsi="Times New Roman" w:cs="Times New Roman"/>
              </w:rPr>
              <w:t>Has current; PA Child Abuse; PA Criminal; and FBI clearances or ability to obtain clearances</w:t>
            </w:r>
          </w:p>
          <w:p w:rsidR="00BC684C" w:rsidRPr="00BC684C" w:rsidRDefault="00BC684C" w:rsidP="004A337B">
            <w:pPr>
              <w:pStyle w:val="ListParagraph"/>
              <w:numPr>
                <w:ilvl w:val="0"/>
                <w:numId w:val="15"/>
              </w:numPr>
              <w:tabs>
                <w:tab w:val="num" w:pos="-18"/>
              </w:tabs>
              <w:rPr>
                <w:rFonts w:ascii="Times New Roman" w:hAnsi="Times New Roman" w:cs="Times New Roman"/>
              </w:rPr>
            </w:pPr>
            <w:r w:rsidRPr="00BC684C">
              <w:rPr>
                <w:rFonts w:ascii="Times New Roman" w:hAnsi="Times New Roman" w:cs="Times New Roman"/>
              </w:rPr>
              <w:t>Completion of pre-employment drug test screening</w:t>
            </w:r>
          </w:p>
          <w:p w:rsidR="00967F15" w:rsidRPr="00BC684C" w:rsidRDefault="00BC684C" w:rsidP="004A337B">
            <w:pPr>
              <w:pStyle w:val="ListParagraph"/>
              <w:numPr>
                <w:ilvl w:val="0"/>
                <w:numId w:val="15"/>
              </w:numPr>
              <w:tabs>
                <w:tab w:val="num" w:pos="-18"/>
              </w:tabs>
              <w:rPr>
                <w:rFonts w:ascii="Times New Roman" w:hAnsi="Times New Roman" w:cs="Times New Roman"/>
              </w:rPr>
            </w:pPr>
            <w:r w:rsidRPr="00BC684C">
              <w:rPr>
                <w:rFonts w:ascii="Times New Roman" w:hAnsi="Times New Roman" w:cs="Times New Roman"/>
              </w:rPr>
              <w:t>CPR/First Aid certified or ability to obtain certification.</w:t>
            </w:r>
          </w:p>
          <w:p w:rsidR="00627519" w:rsidRDefault="00627519" w:rsidP="004A337B">
            <w:pPr>
              <w:pStyle w:val="ListParagraph"/>
              <w:ind w:left="360" w:hanging="360"/>
              <w:rPr>
                <w:rFonts w:ascii="Times New Roman" w:hAnsi="Times New Roman" w:cs="Times New Roman"/>
              </w:rPr>
            </w:pPr>
          </w:p>
          <w:p w:rsidR="00003EE8" w:rsidRPr="00300BC4" w:rsidRDefault="00003EE8" w:rsidP="004A337B">
            <w:pPr>
              <w:ind w:left="360" w:hanging="360"/>
              <w:jc w:val="both"/>
              <w:rPr>
                <w:rFonts w:ascii="Arial" w:hAnsi="Arial" w:cs="Arial"/>
                <w:b/>
                <w:bCs/>
                <w:sz w:val="20"/>
                <w:szCs w:val="20"/>
                <w:u w:val="single"/>
              </w:rPr>
            </w:pPr>
            <w:r>
              <w:rPr>
                <w:rFonts w:ascii="Arial" w:hAnsi="Arial" w:cs="Arial"/>
                <w:b/>
                <w:bCs/>
                <w:sz w:val="20"/>
                <w:szCs w:val="20"/>
                <w:u w:val="single"/>
              </w:rPr>
              <w:t>Work Hours</w:t>
            </w:r>
            <w:r w:rsidRPr="00300BC4">
              <w:rPr>
                <w:rFonts w:ascii="Arial" w:hAnsi="Arial" w:cs="Arial"/>
                <w:b/>
                <w:bCs/>
                <w:sz w:val="20"/>
                <w:szCs w:val="20"/>
                <w:u w:val="single"/>
              </w:rPr>
              <w:t>:</w:t>
            </w:r>
          </w:p>
          <w:p w:rsidR="00003EE8" w:rsidRDefault="00F90712" w:rsidP="00F90712">
            <w:pPr>
              <w:pStyle w:val="ListParagraph"/>
              <w:numPr>
                <w:ilvl w:val="0"/>
                <w:numId w:val="15"/>
              </w:numPr>
              <w:rPr>
                <w:rFonts w:ascii="Times New Roman" w:hAnsi="Times New Roman" w:cs="Times New Roman"/>
              </w:rPr>
            </w:pPr>
            <w:r w:rsidRPr="00F90712">
              <w:rPr>
                <w:rFonts w:ascii="Times New Roman" w:hAnsi="Times New Roman" w:cs="Times New Roman"/>
              </w:rPr>
              <w:t>•</w:t>
            </w:r>
            <w:r w:rsidRPr="00F90712">
              <w:rPr>
                <w:rFonts w:ascii="Times New Roman" w:hAnsi="Times New Roman" w:cs="Times New Roman"/>
              </w:rPr>
              <w:tab/>
              <w:t>35 hours per week</w:t>
            </w:r>
            <w:r w:rsidR="00003EE8" w:rsidRPr="00BC684C">
              <w:rPr>
                <w:rFonts w:ascii="Times New Roman" w:hAnsi="Times New Roman" w:cs="Times New Roman"/>
              </w:rPr>
              <w:t>.</w:t>
            </w:r>
          </w:p>
          <w:p w:rsidR="00003EE8" w:rsidRPr="00BC684C" w:rsidRDefault="00003EE8" w:rsidP="004A337B">
            <w:pPr>
              <w:pStyle w:val="ListParagraph"/>
              <w:numPr>
                <w:ilvl w:val="0"/>
                <w:numId w:val="15"/>
              </w:numPr>
              <w:rPr>
                <w:rFonts w:ascii="Times New Roman" w:hAnsi="Times New Roman" w:cs="Times New Roman"/>
              </w:rPr>
            </w:pPr>
            <w:r>
              <w:rPr>
                <w:rFonts w:ascii="Times New Roman" w:hAnsi="Times New Roman" w:cs="Times New Roman"/>
              </w:rPr>
              <w:t>Some nights and weekends which co</w:t>
            </w:r>
            <w:bookmarkStart w:id="0" w:name="_GoBack"/>
            <w:bookmarkEnd w:id="0"/>
            <w:r>
              <w:rPr>
                <w:rFonts w:ascii="Times New Roman" w:hAnsi="Times New Roman" w:cs="Times New Roman"/>
              </w:rPr>
              <w:t>ordinate with on-going programs are required.</w:t>
            </w:r>
          </w:p>
          <w:p w:rsidR="00003EE8" w:rsidRPr="008D2B5B" w:rsidRDefault="00003EE8" w:rsidP="004A337B">
            <w:pPr>
              <w:ind w:left="360" w:hanging="360"/>
              <w:rPr>
                <w:rFonts w:ascii="Times New Roman" w:hAnsi="Times New Roman" w:cs="Times New Roman"/>
              </w:rPr>
            </w:pPr>
          </w:p>
          <w:p w:rsidR="004C7460" w:rsidRPr="00300BC4" w:rsidRDefault="004C7460" w:rsidP="004C7460">
            <w:pPr>
              <w:jc w:val="both"/>
              <w:rPr>
                <w:rFonts w:ascii="Arial" w:hAnsi="Arial" w:cs="Arial"/>
                <w:sz w:val="20"/>
                <w:szCs w:val="20"/>
              </w:rPr>
            </w:pPr>
            <w:r w:rsidRPr="00300BC4">
              <w:rPr>
                <w:rFonts w:ascii="Arial" w:hAnsi="Arial" w:cs="Arial"/>
                <w:b/>
                <w:bCs/>
                <w:sz w:val="20"/>
                <w:szCs w:val="20"/>
                <w:u w:val="single"/>
              </w:rPr>
              <w:t>How to Apply</w:t>
            </w:r>
            <w:r w:rsidRPr="00300BC4">
              <w:rPr>
                <w:rFonts w:ascii="Arial" w:hAnsi="Arial" w:cs="Arial"/>
                <w:sz w:val="20"/>
                <w:szCs w:val="20"/>
              </w:rPr>
              <w:t>:</w:t>
            </w:r>
            <w:r w:rsidR="007A7FB1" w:rsidRPr="00300BC4">
              <w:rPr>
                <w:rFonts w:ascii="Arial" w:hAnsi="Arial" w:cs="Arial"/>
                <w:b/>
                <w:sz w:val="20"/>
                <w:szCs w:val="20"/>
              </w:rPr>
              <w:t xml:space="preserve"> </w:t>
            </w:r>
          </w:p>
          <w:p w:rsidR="00BA58D2" w:rsidRPr="00300BC4" w:rsidRDefault="008D2B5B" w:rsidP="00967F15">
            <w:pPr>
              <w:numPr>
                <w:ilvl w:val="0"/>
                <w:numId w:val="15"/>
              </w:numPr>
              <w:contextualSpacing/>
              <w:jc w:val="both"/>
              <w:rPr>
                <w:rFonts w:ascii="Arial" w:hAnsi="Arial" w:cs="Arial"/>
                <w:sz w:val="20"/>
                <w:szCs w:val="20"/>
              </w:rPr>
            </w:pPr>
            <w:r>
              <w:rPr>
                <w:rFonts w:ascii="Arial" w:hAnsi="Arial" w:cs="Arial"/>
                <w:sz w:val="20"/>
                <w:szCs w:val="20"/>
              </w:rPr>
              <w:t xml:space="preserve">For immediate consideration, </w:t>
            </w:r>
            <w:r w:rsidR="004C7460" w:rsidRPr="00300BC4">
              <w:rPr>
                <w:rFonts w:ascii="Arial" w:hAnsi="Arial" w:cs="Arial"/>
                <w:sz w:val="20"/>
                <w:szCs w:val="20"/>
              </w:rPr>
              <w:t xml:space="preserve">applicants should complete an employment application by visiting </w:t>
            </w:r>
            <w:hyperlink r:id="rId10" w:history="1">
              <w:r w:rsidRPr="008D2B5B">
                <w:rPr>
                  <w:rStyle w:val="Hyperlink"/>
                </w:rPr>
                <w:t>https://www.umtownship.org/?wpfb_dl=3158</w:t>
              </w:r>
            </w:hyperlink>
            <w:r w:rsidR="008350DF" w:rsidRPr="00300BC4">
              <w:rPr>
                <w:rFonts w:ascii="Arial" w:hAnsi="Arial" w:cs="Arial"/>
                <w:sz w:val="20"/>
                <w:szCs w:val="20"/>
              </w:rPr>
              <w:t xml:space="preserve"> </w:t>
            </w:r>
            <w:r w:rsidR="004C7460" w:rsidRPr="00300BC4">
              <w:rPr>
                <w:rFonts w:ascii="Arial" w:hAnsi="Arial" w:cs="Arial"/>
                <w:sz w:val="20"/>
                <w:szCs w:val="20"/>
              </w:rPr>
              <w:t xml:space="preserve">and submit the </w:t>
            </w:r>
            <w:r w:rsidR="004C7460" w:rsidRPr="00300BC4">
              <w:rPr>
                <w:rFonts w:ascii="Arial" w:hAnsi="Arial" w:cs="Arial"/>
                <w:b/>
                <w:bCs/>
                <w:sz w:val="20"/>
                <w:szCs w:val="20"/>
              </w:rPr>
              <w:t>full job application, cover letter and resume</w:t>
            </w:r>
            <w:r w:rsidR="004C7460" w:rsidRPr="00300BC4">
              <w:rPr>
                <w:rFonts w:ascii="Arial" w:hAnsi="Arial" w:cs="Arial"/>
                <w:sz w:val="20"/>
                <w:szCs w:val="20"/>
              </w:rPr>
              <w:t xml:space="preserve"> via email to:</w:t>
            </w:r>
            <w:r w:rsidR="007A7FB1" w:rsidRPr="00300BC4">
              <w:rPr>
                <w:rFonts w:ascii="Arial" w:hAnsi="Arial" w:cs="Arial"/>
                <w:sz w:val="20"/>
                <w:szCs w:val="20"/>
              </w:rPr>
              <w:t xml:space="preserve">  </w:t>
            </w:r>
            <w:hyperlink r:id="rId11" w:history="1">
              <w:r w:rsidR="007A7FB1" w:rsidRPr="00300BC4">
                <w:rPr>
                  <w:rStyle w:val="Hyperlink"/>
                  <w:rFonts w:ascii="Arial" w:hAnsi="Arial" w:cs="Arial"/>
                  <w:color w:val="auto"/>
                  <w:sz w:val="20"/>
                  <w:szCs w:val="20"/>
                </w:rPr>
                <w:t>hr@umtownship.org</w:t>
              </w:r>
            </w:hyperlink>
            <w:r w:rsidR="007A7FB1" w:rsidRPr="00300BC4">
              <w:rPr>
                <w:rFonts w:ascii="Arial" w:hAnsi="Arial" w:cs="Arial"/>
                <w:sz w:val="20"/>
                <w:szCs w:val="20"/>
              </w:rPr>
              <w:t xml:space="preserve">. </w:t>
            </w:r>
            <w:r w:rsidR="00C431C1" w:rsidRPr="00300BC4">
              <w:rPr>
                <w:rFonts w:ascii="Arial" w:hAnsi="Arial" w:cs="Arial"/>
                <w:sz w:val="20"/>
                <w:szCs w:val="20"/>
              </w:rPr>
              <w:t xml:space="preserve"> </w:t>
            </w:r>
            <w:r w:rsidR="00B720A1" w:rsidRPr="00300BC4">
              <w:rPr>
                <w:rFonts w:ascii="Arial" w:hAnsi="Arial" w:cs="Arial"/>
                <w:sz w:val="20"/>
                <w:szCs w:val="20"/>
              </w:rPr>
              <w:t xml:space="preserve"> </w:t>
            </w:r>
            <w:r w:rsidR="00B720A1" w:rsidRPr="00300BC4">
              <w:rPr>
                <w:rFonts w:ascii="Arial" w:hAnsi="Arial" w:cs="Arial"/>
                <w:b/>
                <w:sz w:val="20"/>
                <w:szCs w:val="20"/>
              </w:rPr>
              <w:t>Applications will be accepted until position</w:t>
            </w:r>
            <w:r w:rsidR="008F0FE4" w:rsidRPr="00300BC4">
              <w:rPr>
                <w:rFonts w:ascii="Arial" w:hAnsi="Arial" w:cs="Arial"/>
                <w:b/>
                <w:sz w:val="20"/>
                <w:szCs w:val="20"/>
              </w:rPr>
              <w:t>s are</w:t>
            </w:r>
            <w:r w:rsidR="00B720A1" w:rsidRPr="00300BC4">
              <w:rPr>
                <w:rFonts w:ascii="Arial" w:hAnsi="Arial" w:cs="Arial"/>
                <w:b/>
                <w:sz w:val="20"/>
                <w:szCs w:val="20"/>
              </w:rPr>
              <w:t xml:space="preserve"> filled.</w:t>
            </w:r>
          </w:p>
          <w:p w:rsidR="0087055A" w:rsidRPr="00BA58D2" w:rsidRDefault="00D81EEC" w:rsidP="00E02FD2">
            <w:pPr>
              <w:pStyle w:val="ListParagraph"/>
              <w:ind w:left="360"/>
              <w:jc w:val="center"/>
            </w:pPr>
            <w:r w:rsidRPr="00300BC4">
              <w:rPr>
                <w:rFonts w:ascii="Arial" w:hAnsi="Arial" w:cs="Arial"/>
                <w:b/>
                <w:sz w:val="20"/>
                <w:szCs w:val="20"/>
              </w:rPr>
              <w:t>Equal Opportunity Employer</w:t>
            </w:r>
          </w:p>
        </w:tc>
      </w:tr>
      <w:tr w:rsidR="002C1875" w:rsidRPr="00BA58D2" w:rsidTr="00967F15">
        <w:tc>
          <w:tcPr>
            <w:tcW w:w="10530" w:type="dxa"/>
          </w:tcPr>
          <w:p w:rsidR="002C1875" w:rsidRDefault="002C1875" w:rsidP="0087055A">
            <w:pPr>
              <w:jc w:val="center"/>
              <w:rPr>
                <w:noProof/>
              </w:rPr>
            </w:pPr>
          </w:p>
        </w:tc>
      </w:tr>
    </w:tbl>
    <w:p w:rsidR="002A1826" w:rsidRPr="00BA58D2" w:rsidRDefault="002A1826" w:rsidP="0006217B"/>
    <w:sectPr w:rsidR="002A1826" w:rsidRPr="00BA58D2" w:rsidSect="004C746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08" w:rsidRDefault="007D1408" w:rsidP="004826D4">
      <w:pPr>
        <w:spacing w:after="0" w:line="240" w:lineRule="auto"/>
      </w:pPr>
      <w:r>
        <w:separator/>
      </w:r>
    </w:p>
  </w:endnote>
  <w:endnote w:type="continuationSeparator" w:id="0">
    <w:p w:rsidR="007D1408" w:rsidRDefault="007D1408" w:rsidP="0048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08" w:rsidRDefault="007D1408" w:rsidP="004826D4">
      <w:pPr>
        <w:spacing w:after="0" w:line="240" w:lineRule="auto"/>
      </w:pPr>
      <w:r>
        <w:separator/>
      </w:r>
    </w:p>
  </w:footnote>
  <w:footnote w:type="continuationSeparator" w:id="0">
    <w:p w:rsidR="007D1408" w:rsidRDefault="007D1408" w:rsidP="00482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82F"/>
    <w:multiLevelType w:val="hybridMultilevel"/>
    <w:tmpl w:val="603E9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2F377D"/>
    <w:multiLevelType w:val="hybridMultilevel"/>
    <w:tmpl w:val="F90A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F55AE"/>
    <w:multiLevelType w:val="hybridMultilevel"/>
    <w:tmpl w:val="67D85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AF7D17"/>
    <w:multiLevelType w:val="hybridMultilevel"/>
    <w:tmpl w:val="FF6C7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5B7B67"/>
    <w:multiLevelType w:val="hybridMultilevel"/>
    <w:tmpl w:val="D046A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D44FC8"/>
    <w:multiLevelType w:val="hybridMultilevel"/>
    <w:tmpl w:val="EE421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C631530"/>
    <w:multiLevelType w:val="hybridMultilevel"/>
    <w:tmpl w:val="872E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224CFF"/>
    <w:multiLevelType w:val="hybridMultilevel"/>
    <w:tmpl w:val="1C88D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A0492"/>
    <w:multiLevelType w:val="hybridMultilevel"/>
    <w:tmpl w:val="E550D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A75D86"/>
    <w:multiLevelType w:val="hybridMultilevel"/>
    <w:tmpl w:val="EA8A2F42"/>
    <w:lvl w:ilvl="0" w:tplc="87D2282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A328D4"/>
    <w:multiLevelType w:val="hybridMultilevel"/>
    <w:tmpl w:val="F04898E2"/>
    <w:lvl w:ilvl="0" w:tplc="8A6E45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1878DE"/>
    <w:multiLevelType w:val="hybridMultilevel"/>
    <w:tmpl w:val="7BD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62678"/>
    <w:multiLevelType w:val="hybridMultilevel"/>
    <w:tmpl w:val="FDFE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B6D61"/>
    <w:multiLevelType w:val="hybridMultilevel"/>
    <w:tmpl w:val="43D4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21EB5"/>
    <w:multiLevelType w:val="hybridMultilevel"/>
    <w:tmpl w:val="7450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71A7F"/>
    <w:multiLevelType w:val="hybridMultilevel"/>
    <w:tmpl w:val="694E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083A74"/>
    <w:multiLevelType w:val="hybridMultilevel"/>
    <w:tmpl w:val="2820A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C40FDA"/>
    <w:multiLevelType w:val="hybridMultilevel"/>
    <w:tmpl w:val="8F76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11"/>
  </w:num>
  <w:num w:numId="6">
    <w:abstractNumId w:val="15"/>
  </w:num>
  <w:num w:numId="7">
    <w:abstractNumId w:val="17"/>
  </w:num>
  <w:num w:numId="8">
    <w:abstractNumId w:val="12"/>
  </w:num>
  <w:num w:numId="9">
    <w:abstractNumId w:val="14"/>
  </w:num>
  <w:num w:numId="10">
    <w:abstractNumId w:val="13"/>
  </w:num>
  <w:num w:numId="11">
    <w:abstractNumId w:val="10"/>
  </w:num>
  <w:num w:numId="12">
    <w:abstractNumId w:val="6"/>
  </w:num>
  <w:num w:numId="13">
    <w:abstractNumId w:val="16"/>
  </w:num>
  <w:num w:numId="14">
    <w:abstractNumId w:val="0"/>
  </w:num>
  <w:num w:numId="15">
    <w:abstractNumId w:val="3"/>
  </w:num>
  <w:num w:numId="16">
    <w:abstractNumId w:val="8"/>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5A"/>
    <w:rsid w:val="00003EE8"/>
    <w:rsid w:val="00047B5D"/>
    <w:rsid w:val="000545DD"/>
    <w:rsid w:val="0006217B"/>
    <w:rsid w:val="00070CFC"/>
    <w:rsid w:val="00072865"/>
    <w:rsid w:val="00074BAC"/>
    <w:rsid w:val="0008452F"/>
    <w:rsid w:val="00091A93"/>
    <w:rsid w:val="000A5A7D"/>
    <w:rsid w:val="000B0389"/>
    <w:rsid w:val="000B0B29"/>
    <w:rsid w:val="000B5499"/>
    <w:rsid w:val="000D058A"/>
    <w:rsid w:val="000D6722"/>
    <w:rsid w:val="000F1E33"/>
    <w:rsid w:val="00115B6D"/>
    <w:rsid w:val="00124880"/>
    <w:rsid w:val="001433DF"/>
    <w:rsid w:val="001505D0"/>
    <w:rsid w:val="0015077B"/>
    <w:rsid w:val="001705F2"/>
    <w:rsid w:val="00171EDE"/>
    <w:rsid w:val="00173AE0"/>
    <w:rsid w:val="001749BC"/>
    <w:rsid w:val="00174ED9"/>
    <w:rsid w:val="00176C93"/>
    <w:rsid w:val="00177D6F"/>
    <w:rsid w:val="001807E5"/>
    <w:rsid w:val="001814D3"/>
    <w:rsid w:val="00192980"/>
    <w:rsid w:val="001A6CB5"/>
    <w:rsid w:val="001D4C9E"/>
    <w:rsid w:val="001D6861"/>
    <w:rsid w:val="001F3CEC"/>
    <w:rsid w:val="001F40A5"/>
    <w:rsid w:val="001F7BBC"/>
    <w:rsid w:val="00215185"/>
    <w:rsid w:val="00216B4E"/>
    <w:rsid w:val="00221372"/>
    <w:rsid w:val="002333C4"/>
    <w:rsid w:val="00252629"/>
    <w:rsid w:val="00266C84"/>
    <w:rsid w:val="00273461"/>
    <w:rsid w:val="002831FC"/>
    <w:rsid w:val="00292232"/>
    <w:rsid w:val="00292C45"/>
    <w:rsid w:val="00296ECA"/>
    <w:rsid w:val="002A1826"/>
    <w:rsid w:val="002A3DB2"/>
    <w:rsid w:val="002C1875"/>
    <w:rsid w:val="002C75D9"/>
    <w:rsid w:val="002D02D9"/>
    <w:rsid w:val="002D5A49"/>
    <w:rsid w:val="002E03DF"/>
    <w:rsid w:val="002E0970"/>
    <w:rsid w:val="002E7B27"/>
    <w:rsid w:val="00300BC4"/>
    <w:rsid w:val="003102BA"/>
    <w:rsid w:val="00312E34"/>
    <w:rsid w:val="003221BF"/>
    <w:rsid w:val="00333703"/>
    <w:rsid w:val="00335AC5"/>
    <w:rsid w:val="00346210"/>
    <w:rsid w:val="00364454"/>
    <w:rsid w:val="0036792E"/>
    <w:rsid w:val="00370BC5"/>
    <w:rsid w:val="00374740"/>
    <w:rsid w:val="00391127"/>
    <w:rsid w:val="003969C1"/>
    <w:rsid w:val="003A4C75"/>
    <w:rsid w:val="003D3429"/>
    <w:rsid w:val="003D7BFC"/>
    <w:rsid w:val="003E079F"/>
    <w:rsid w:val="003E1296"/>
    <w:rsid w:val="003E59B3"/>
    <w:rsid w:val="003F0A0D"/>
    <w:rsid w:val="00400F8B"/>
    <w:rsid w:val="00404763"/>
    <w:rsid w:val="00407CFA"/>
    <w:rsid w:val="00410860"/>
    <w:rsid w:val="0041410D"/>
    <w:rsid w:val="00441D2F"/>
    <w:rsid w:val="0045670E"/>
    <w:rsid w:val="00476A80"/>
    <w:rsid w:val="004801A2"/>
    <w:rsid w:val="004826D4"/>
    <w:rsid w:val="00484118"/>
    <w:rsid w:val="004A337B"/>
    <w:rsid w:val="004B546F"/>
    <w:rsid w:val="004C02A4"/>
    <w:rsid w:val="004C7460"/>
    <w:rsid w:val="004D0EA6"/>
    <w:rsid w:val="004D1320"/>
    <w:rsid w:val="004D3675"/>
    <w:rsid w:val="004E051B"/>
    <w:rsid w:val="004E6C2D"/>
    <w:rsid w:val="0050633F"/>
    <w:rsid w:val="0051000A"/>
    <w:rsid w:val="00512AA3"/>
    <w:rsid w:val="00516768"/>
    <w:rsid w:val="00524C81"/>
    <w:rsid w:val="00530103"/>
    <w:rsid w:val="00537B18"/>
    <w:rsid w:val="00544187"/>
    <w:rsid w:val="00550F9B"/>
    <w:rsid w:val="00575D2E"/>
    <w:rsid w:val="00584523"/>
    <w:rsid w:val="005A4430"/>
    <w:rsid w:val="005B266B"/>
    <w:rsid w:val="005D5048"/>
    <w:rsid w:val="005D52E6"/>
    <w:rsid w:val="005D59EB"/>
    <w:rsid w:val="005F0DEA"/>
    <w:rsid w:val="005F2F55"/>
    <w:rsid w:val="00606AB2"/>
    <w:rsid w:val="00607F35"/>
    <w:rsid w:val="0061785F"/>
    <w:rsid w:val="00627519"/>
    <w:rsid w:val="00651A65"/>
    <w:rsid w:val="006674C5"/>
    <w:rsid w:val="00671364"/>
    <w:rsid w:val="00677B9C"/>
    <w:rsid w:val="0068084F"/>
    <w:rsid w:val="00686F92"/>
    <w:rsid w:val="0069194C"/>
    <w:rsid w:val="0069528F"/>
    <w:rsid w:val="006A1A80"/>
    <w:rsid w:val="006A2639"/>
    <w:rsid w:val="006B149E"/>
    <w:rsid w:val="006B5883"/>
    <w:rsid w:val="006D0906"/>
    <w:rsid w:val="006D5329"/>
    <w:rsid w:val="006E0BF3"/>
    <w:rsid w:val="006E67E2"/>
    <w:rsid w:val="006E7F1A"/>
    <w:rsid w:val="007016FF"/>
    <w:rsid w:val="0070581C"/>
    <w:rsid w:val="007140B7"/>
    <w:rsid w:val="00720320"/>
    <w:rsid w:val="00734E41"/>
    <w:rsid w:val="0074091B"/>
    <w:rsid w:val="00745FC7"/>
    <w:rsid w:val="00746A1A"/>
    <w:rsid w:val="00750B09"/>
    <w:rsid w:val="007609EA"/>
    <w:rsid w:val="00773C8A"/>
    <w:rsid w:val="00781CF2"/>
    <w:rsid w:val="007832C9"/>
    <w:rsid w:val="007876DF"/>
    <w:rsid w:val="007A7FB1"/>
    <w:rsid w:val="007B3984"/>
    <w:rsid w:val="007D1408"/>
    <w:rsid w:val="007E0AE4"/>
    <w:rsid w:val="007E2649"/>
    <w:rsid w:val="007E2814"/>
    <w:rsid w:val="007E7724"/>
    <w:rsid w:val="007F4018"/>
    <w:rsid w:val="007F72D5"/>
    <w:rsid w:val="00800662"/>
    <w:rsid w:val="00800D07"/>
    <w:rsid w:val="00814CAF"/>
    <w:rsid w:val="008350DF"/>
    <w:rsid w:val="00854927"/>
    <w:rsid w:val="00854E8E"/>
    <w:rsid w:val="0087055A"/>
    <w:rsid w:val="00872005"/>
    <w:rsid w:val="00885BB2"/>
    <w:rsid w:val="008951D6"/>
    <w:rsid w:val="008A34A8"/>
    <w:rsid w:val="008A4D82"/>
    <w:rsid w:val="008B2FDB"/>
    <w:rsid w:val="008D012B"/>
    <w:rsid w:val="008D2B5B"/>
    <w:rsid w:val="008F0FE4"/>
    <w:rsid w:val="00910742"/>
    <w:rsid w:val="009158FA"/>
    <w:rsid w:val="009308FB"/>
    <w:rsid w:val="009655D1"/>
    <w:rsid w:val="009678A7"/>
    <w:rsid w:val="00967F15"/>
    <w:rsid w:val="00984D73"/>
    <w:rsid w:val="00996F6A"/>
    <w:rsid w:val="009A4E8A"/>
    <w:rsid w:val="009A53C3"/>
    <w:rsid w:val="009D5FDF"/>
    <w:rsid w:val="009F21AC"/>
    <w:rsid w:val="00A15CA4"/>
    <w:rsid w:val="00A35C82"/>
    <w:rsid w:val="00A61B6F"/>
    <w:rsid w:val="00A65751"/>
    <w:rsid w:val="00A70604"/>
    <w:rsid w:val="00A829D6"/>
    <w:rsid w:val="00A90E86"/>
    <w:rsid w:val="00A941BE"/>
    <w:rsid w:val="00AB7FEB"/>
    <w:rsid w:val="00AD54EF"/>
    <w:rsid w:val="00AD6595"/>
    <w:rsid w:val="00AD6FE9"/>
    <w:rsid w:val="00AF3358"/>
    <w:rsid w:val="00B41D44"/>
    <w:rsid w:val="00B61176"/>
    <w:rsid w:val="00B61D99"/>
    <w:rsid w:val="00B720A1"/>
    <w:rsid w:val="00B81823"/>
    <w:rsid w:val="00B9153B"/>
    <w:rsid w:val="00BA2167"/>
    <w:rsid w:val="00BA58D2"/>
    <w:rsid w:val="00BC684C"/>
    <w:rsid w:val="00BD3B9F"/>
    <w:rsid w:val="00BD63B6"/>
    <w:rsid w:val="00BE23A0"/>
    <w:rsid w:val="00BF5859"/>
    <w:rsid w:val="00C10A9F"/>
    <w:rsid w:val="00C12883"/>
    <w:rsid w:val="00C22ACB"/>
    <w:rsid w:val="00C31A9B"/>
    <w:rsid w:val="00C414F7"/>
    <w:rsid w:val="00C431C1"/>
    <w:rsid w:val="00C43383"/>
    <w:rsid w:val="00C53764"/>
    <w:rsid w:val="00C62E28"/>
    <w:rsid w:val="00C91395"/>
    <w:rsid w:val="00CA0F82"/>
    <w:rsid w:val="00CA32C4"/>
    <w:rsid w:val="00CA68FA"/>
    <w:rsid w:val="00CB11D2"/>
    <w:rsid w:val="00CC0B74"/>
    <w:rsid w:val="00CE1AC2"/>
    <w:rsid w:val="00CE6CD2"/>
    <w:rsid w:val="00CF7BE0"/>
    <w:rsid w:val="00D03E6B"/>
    <w:rsid w:val="00D12E8B"/>
    <w:rsid w:val="00D171EC"/>
    <w:rsid w:val="00D25B7A"/>
    <w:rsid w:val="00D263DD"/>
    <w:rsid w:val="00D30BFA"/>
    <w:rsid w:val="00D36D3E"/>
    <w:rsid w:val="00D50953"/>
    <w:rsid w:val="00D61C40"/>
    <w:rsid w:val="00D81EEC"/>
    <w:rsid w:val="00D93AAD"/>
    <w:rsid w:val="00DA1202"/>
    <w:rsid w:val="00DB2AC5"/>
    <w:rsid w:val="00DD2D57"/>
    <w:rsid w:val="00DD682C"/>
    <w:rsid w:val="00DE36E9"/>
    <w:rsid w:val="00DF5550"/>
    <w:rsid w:val="00DF6267"/>
    <w:rsid w:val="00E0203E"/>
    <w:rsid w:val="00E02FD2"/>
    <w:rsid w:val="00E15F2A"/>
    <w:rsid w:val="00E3088F"/>
    <w:rsid w:val="00E4674F"/>
    <w:rsid w:val="00E71B2D"/>
    <w:rsid w:val="00E723FC"/>
    <w:rsid w:val="00E729AB"/>
    <w:rsid w:val="00E87AA7"/>
    <w:rsid w:val="00E915E2"/>
    <w:rsid w:val="00EA565E"/>
    <w:rsid w:val="00EC10DA"/>
    <w:rsid w:val="00EC23C3"/>
    <w:rsid w:val="00EC7103"/>
    <w:rsid w:val="00EC7BB3"/>
    <w:rsid w:val="00EF44CD"/>
    <w:rsid w:val="00EF5D56"/>
    <w:rsid w:val="00F0062B"/>
    <w:rsid w:val="00F25D32"/>
    <w:rsid w:val="00F27E33"/>
    <w:rsid w:val="00F44505"/>
    <w:rsid w:val="00F47BE5"/>
    <w:rsid w:val="00F73E43"/>
    <w:rsid w:val="00F90712"/>
    <w:rsid w:val="00F918C9"/>
    <w:rsid w:val="00F92176"/>
    <w:rsid w:val="00F9385C"/>
    <w:rsid w:val="00FB348B"/>
    <w:rsid w:val="00FB7290"/>
    <w:rsid w:val="00FD0DC4"/>
    <w:rsid w:val="00FE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A4"/>
    <w:rPr>
      <w:rFonts w:ascii="Tahoma" w:hAnsi="Tahoma" w:cs="Tahoma"/>
      <w:sz w:val="16"/>
      <w:szCs w:val="16"/>
    </w:rPr>
  </w:style>
  <w:style w:type="paragraph" w:styleId="ListParagraph">
    <w:name w:val="List Paragraph"/>
    <w:basedOn w:val="Normal"/>
    <w:uiPriority w:val="34"/>
    <w:qFormat/>
    <w:rsid w:val="002D5A49"/>
    <w:pPr>
      <w:ind w:left="720"/>
      <w:contextualSpacing/>
    </w:pPr>
  </w:style>
  <w:style w:type="paragraph" w:styleId="Header">
    <w:name w:val="header"/>
    <w:basedOn w:val="Normal"/>
    <w:link w:val="HeaderChar"/>
    <w:uiPriority w:val="99"/>
    <w:unhideWhenUsed/>
    <w:rsid w:val="00482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D4"/>
  </w:style>
  <w:style w:type="paragraph" w:styleId="Footer">
    <w:name w:val="footer"/>
    <w:basedOn w:val="Normal"/>
    <w:link w:val="FooterChar"/>
    <w:uiPriority w:val="99"/>
    <w:unhideWhenUsed/>
    <w:rsid w:val="00482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D4"/>
  </w:style>
  <w:style w:type="character" w:styleId="Hyperlink">
    <w:name w:val="Hyperlink"/>
    <w:basedOn w:val="DefaultParagraphFont"/>
    <w:uiPriority w:val="99"/>
    <w:unhideWhenUsed/>
    <w:rsid w:val="00252629"/>
    <w:rPr>
      <w:color w:val="0000FF" w:themeColor="hyperlink"/>
      <w:u w:val="single"/>
    </w:rPr>
  </w:style>
  <w:style w:type="character" w:styleId="FollowedHyperlink">
    <w:name w:val="FollowedHyperlink"/>
    <w:basedOn w:val="DefaultParagraphFont"/>
    <w:uiPriority w:val="99"/>
    <w:semiHidden/>
    <w:unhideWhenUsed/>
    <w:rsid w:val="00091A93"/>
    <w:rPr>
      <w:color w:val="800080" w:themeColor="followedHyperlink"/>
      <w:u w:val="single"/>
    </w:rPr>
  </w:style>
  <w:style w:type="paragraph" w:styleId="PlainText">
    <w:name w:val="Plain Text"/>
    <w:basedOn w:val="Normal"/>
    <w:link w:val="PlainTextChar"/>
    <w:uiPriority w:val="99"/>
    <w:semiHidden/>
    <w:unhideWhenUsed/>
    <w:rsid w:val="00174E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4ED9"/>
    <w:rPr>
      <w:rFonts w:ascii="Calibri" w:hAnsi="Calibri"/>
      <w:szCs w:val="21"/>
    </w:rPr>
  </w:style>
  <w:style w:type="paragraph" w:customStyle="1" w:styleId="Default">
    <w:name w:val="Default"/>
    <w:rsid w:val="0053010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A4"/>
    <w:rPr>
      <w:rFonts w:ascii="Tahoma" w:hAnsi="Tahoma" w:cs="Tahoma"/>
      <w:sz w:val="16"/>
      <w:szCs w:val="16"/>
    </w:rPr>
  </w:style>
  <w:style w:type="paragraph" w:styleId="ListParagraph">
    <w:name w:val="List Paragraph"/>
    <w:basedOn w:val="Normal"/>
    <w:uiPriority w:val="34"/>
    <w:qFormat/>
    <w:rsid w:val="002D5A49"/>
    <w:pPr>
      <w:ind w:left="720"/>
      <w:contextualSpacing/>
    </w:pPr>
  </w:style>
  <w:style w:type="paragraph" w:styleId="Header">
    <w:name w:val="header"/>
    <w:basedOn w:val="Normal"/>
    <w:link w:val="HeaderChar"/>
    <w:uiPriority w:val="99"/>
    <w:unhideWhenUsed/>
    <w:rsid w:val="00482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D4"/>
  </w:style>
  <w:style w:type="paragraph" w:styleId="Footer">
    <w:name w:val="footer"/>
    <w:basedOn w:val="Normal"/>
    <w:link w:val="FooterChar"/>
    <w:uiPriority w:val="99"/>
    <w:unhideWhenUsed/>
    <w:rsid w:val="00482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D4"/>
  </w:style>
  <w:style w:type="character" w:styleId="Hyperlink">
    <w:name w:val="Hyperlink"/>
    <w:basedOn w:val="DefaultParagraphFont"/>
    <w:uiPriority w:val="99"/>
    <w:unhideWhenUsed/>
    <w:rsid w:val="00252629"/>
    <w:rPr>
      <w:color w:val="0000FF" w:themeColor="hyperlink"/>
      <w:u w:val="single"/>
    </w:rPr>
  </w:style>
  <w:style w:type="character" w:styleId="FollowedHyperlink">
    <w:name w:val="FollowedHyperlink"/>
    <w:basedOn w:val="DefaultParagraphFont"/>
    <w:uiPriority w:val="99"/>
    <w:semiHidden/>
    <w:unhideWhenUsed/>
    <w:rsid w:val="00091A93"/>
    <w:rPr>
      <w:color w:val="800080" w:themeColor="followedHyperlink"/>
      <w:u w:val="single"/>
    </w:rPr>
  </w:style>
  <w:style w:type="paragraph" w:styleId="PlainText">
    <w:name w:val="Plain Text"/>
    <w:basedOn w:val="Normal"/>
    <w:link w:val="PlainTextChar"/>
    <w:uiPriority w:val="99"/>
    <w:semiHidden/>
    <w:unhideWhenUsed/>
    <w:rsid w:val="00174E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4ED9"/>
    <w:rPr>
      <w:rFonts w:ascii="Calibri" w:hAnsi="Calibri"/>
      <w:szCs w:val="21"/>
    </w:rPr>
  </w:style>
  <w:style w:type="paragraph" w:customStyle="1" w:styleId="Default">
    <w:name w:val="Default"/>
    <w:rsid w:val="005301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umtownship.org" TargetMode="External"/><Relationship Id="rId5" Type="http://schemas.openxmlformats.org/officeDocument/2006/relationships/settings" Target="settings.xml"/><Relationship Id="rId10" Type="http://schemas.openxmlformats.org/officeDocument/2006/relationships/hyperlink" Target="https://www.umtownship.org/?wpfb_dl=3158"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68747-B431-4227-BBE7-16A138A4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Upper Merion Township</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Evans</dc:creator>
  <cp:lastModifiedBy>Sibyl Bryant</cp:lastModifiedBy>
  <cp:revision>8</cp:revision>
  <cp:lastPrinted>2019-10-28T16:30:00Z</cp:lastPrinted>
  <dcterms:created xsi:type="dcterms:W3CDTF">2019-10-28T16:34:00Z</dcterms:created>
  <dcterms:modified xsi:type="dcterms:W3CDTF">2019-11-01T14:50:00Z</dcterms:modified>
</cp:coreProperties>
</file>